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AEE" w:rsidRDefault="00156C89">
      <w:pPr>
        <w:autoSpaceDN w:val="0"/>
        <w:spacing w:line="700" w:lineRule="exact"/>
        <w:ind w:leftChars="100" w:left="210"/>
        <w:jc w:val="center"/>
        <w:rPr>
          <w:rFonts w:ascii="Migraffiti" w:eastAsia="Migraffiti" w:hAnsi="Migraffiti" w:cs="Migraffiti"/>
          <w:color w:val="0000FF"/>
          <w:sz w:val="48"/>
          <w:szCs w:val="48"/>
        </w:rPr>
      </w:pPr>
      <w:r>
        <w:rPr>
          <w:rFonts w:ascii="Migraffiti" w:eastAsia="Migraffiti" w:hAnsi="Migraffiti" w:cs="Migraffiti" w:hint="eastAsia"/>
          <w:color w:val="0000FF"/>
          <w:sz w:val="48"/>
          <w:szCs w:val="48"/>
        </w:rPr>
        <w:t>青春</w:t>
      </w:r>
      <w:r>
        <w:rPr>
          <w:rFonts w:ascii="Migraffiti" w:eastAsia="Migraffiti" w:hAnsi="Migraffiti" w:cs="Migraffiti"/>
          <w:color w:val="0000FF"/>
          <w:sz w:val="48"/>
          <w:szCs w:val="48"/>
        </w:rPr>
        <w:t>向阳路</w:t>
      </w:r>
      <w:r>
        <w:rPr>
          <w:rFonts w:ascii="Migraffiti" w:eastAsia="Migraffiti" w:hAnsi="Migraffiti" w:cs="Migraffiti" w:hint="eastAsia"/>
          <w:color w:val="0000FF"/>
          <w:sz w:val="48"/>
          <w:szCs w:val="48"/>
        </w:rPr>
        <w:t xml:space="preserve"> 奋斗</w:t>
      </w:r>
      <w:r>
        <w:rPr>
          <w:rFonts w:ascii="Migraffiti" w:eastAsia="Migraffiti" w:hAnsi="Migraffiti" w:cs="Migraffiti"/>
          <w:color w:val="0000FF"/>
          <w:sz w:val="48"/>
          <w:szCs w:val="48"/>
        </w:rPr>
        <w:t>不止</w:t>
      </w:r>
      <w:r>
        <w:rPr>
          <w:rFonts w:ascii="Migraffiti" w:eastAsia="Migraffiti" w:hAnsi="Migraffiti" w:cs="Migraffiti" w:hint="eastAsia"/>
          <w:color w:val="0000FF"/>
          <w:sz w:val="48"/>
          <w:szCs w:val="48"/>
        </w:rPr>
        <w:t>步</w:t>
      </w:r>
    </w:p>
    <w:p w:rsidR="00677AEE" w:rsidRDefault="007E4E4D">
      <w:pPr>
        <w:autoSpaceDN w:val="0"/>
        <w:spacing w:line="700" w:lineRule="exact"/>
        <w:jc w:val="center"/>
        <w:rPr>
          <w:rFonts w:ascii="宋体" w:hAnsi="宋体"/>
          <w:color w:val="000099"/>
          <w:szCs w:val="18"/>
        </w:rPr>
      </w:pPr>
      <w:r>
        <w:rPr>
          <w:rFonts w:ascii="微软雅黑" w:eastAsia="微软雅黑" w:hAnsi="微软雅黑"/>
          <w:color w:val="000099"/>
          <w:sz w:val="40"/>
          <w:szCs w:val="18"/>
        </w:rPr>
        <w:t>维力医疗</w:t>
      </w:r>
      <w:r w:rsidR="00156C89">
        <w:rPr>
          <w:rFonts w:ascii="微软雅黑" w:eastAsia="微软雅黑" w:hAnsi="微软雅黑"/>
          <w:color w:val="000099"/>
          <w:sz w:val="40"/>
          <w:szCs w:val="18"/>
        </w:rPr>
        <w:t>2020</w:t>
      </w:r>
      <w:r>
        <w:rPr>
          <w:rFonts w:ascii="微软雅黑" w:eastAsia="微软雅黑" w:hAnsi="微软雅黑"/>
          <w:color w:val="000099"/>
          <w:sz w:val="40"/>
          <w:szCs w:val="18"/>
        </w:rPr>
        <w:t>校园招聘</w:t>
      </w:r>
    </w:p>
    <w:p w:rsidR="00677AEE" w:rsidRDefault="00677AEE">
      <w:pPr>
        <w:autoSpaceDN w:val="0"/>
        <w:rPr>
          <w:rFonts w:ascii="宋体" w:hAnsi="宋体"/>
          <w:color w:val="000099"/>
          <w:sz w:val="24"/>
        </w:rPr>
      </w:pPr>
    </w:p>
    <w:p w:rsidR="00677AEE" w:rsidRDefault="00677AEE">
      <w:pPr>
        <w:autoSpaceDN w:val="0"/>
        <w:rPr>
          <w:rFonts w:ascii="宋体" w:hAnsi="宋体"/>
          <w:color w:val="000099"/>
          <w:sz w:val="24"/>
        </w:rPr>
      </w:pPr>
    </w:p>
    <w:p w:rsidR="00677AEE" w:rsidRDefault="007E4E4D">
      <w:pPr>
        <w:autoSpaceDN w:val="0"/>
        <w:spacing w:line="500" w:lineRule="exact"/>
        <w:ind w:left="568" w:hanging="284"/>
        <w:jc w:val="left"/>
        <w:rPr>
          <w:rFonts w:ascii="微软雅黑" w:eastAsia="微软雅黑" w:hAnsi="微软雅黑"/>
          <w:color w:val="000099"/>
          <w:sz w:val="24"/>
        </w:rPr>
      </w:pPr>
      <w:r>
        <w:rPr>
          <w:rFonts w:ascii="微软雅黑" w:eastAsia="微软雅黑" w:hAnsi="微软雅黑"/>
          <w:color w:val="000099"/>
          <w:sz w:val="24"/>
        </w:rPr>
        <w:t>-</w:t>
      </w:r>
      <w:r>
        <w:rPr>
          <w:rFonts w:ascii="微软雅黑" w:eastAsia="微软雅黑" w:hAnsi="微软雅黑" w:hint="eastAsia"/>
          <w:color w:val="000099"/>
          <w:sz w:val="24"/>
        </w:rPr>
        <w:t>高分子医疗器械领先者</w:t>
      </w:r>
    </w:p>
    <w:p w:rsidR="00677AEE" w:rsidRDefault="007E4E4D">
      <w:pPr>
        <w:autoSpaceDN w:val="0"/>
        <w:spacing w:line="500" w:lineRule="exact"/>
        <w:ind w:left="568" w:hanging="284"/>
        <w:jc w:val="left"/>
        <w:rPr>
          <w:rFonts w:ascii="微软雅黑" w:eastAsia="微软雅黑" w:hAnsi="微软雅黑"/>
          <w:color w:val="000099"/>
          <w:sz w:val="24"/>
        </w:rPr>
      </w:pPr>
      <w:r>
        <w:rPr>
          <w:rFonts w:ascii="微软雅黑" w:eastAsia="微软雅黑" w:hAnsi="微软雅黑" w:hint="eastAsia"/>
          <w:color w:val="000099"/>
          <w:sz w:val="24"/>
        </w:rPr>
        <w:t>-全球医用导管主要供应商之一</w:t>
      </w:r>
    </w:p>
    <w:p w:rsidR="00677AEE" w:rsidRDefault="007E4E4D">
      <w:pPr>
        <w:autoSpaceDN w:val="0"/>
        <w:spacing w:line="500" w:lineRule="exact"/>
        <w:ind w:left="568" w:hanging="284"/>
        <w:jc w:val="left"/>
        <w:rPr>
          <w:rFonts w:ascii="微软雅黑" w:eastAsia="微软雅黑" w:hAnsi="微软雅黑"/>
          <w:color w:val="000099"/>
          <w:sz w:val="24"/>
        </w:rPr>
      </w:pPr>
      <w:r>
        <w:rPr>
          <w:rFonts w:ascii="微软雅黑" w:eastAsia="微软雅黑" w:hAnsi="微软雅黑" w:hint="eastAsia"/>
          <w:color w:val="000099"/>
          <w:sz w:val="24"/>
        </w:rPr>
        <w:t>- A股上市公司</w:t>
      </w:r>
    </w:p>
    <w:p w:rsidR="00677AEE" w:rsidRDefault="007E4E4D">
      <w:pPr>
        <w:autoSpaceDN w:val="0"/>
        <w:spacing w:line="500" w:lineRule="exact"/>
        <w:ind w:left="568" w:hanging="284"/>
        <w:jc w:val="left"/>
        <w:rPr>
          <w:rFonts w:ascii="微软雅黑" w:eastAsia="微软雅黑" w:hAnsi="微软雅黑"/>
          <w:color w:val="000099"/>
          <w:sz w:val="24"/>
        </w:rPr>
      </w:pPr>
      <w:r>
        <w:rPr>
          <w:rFonts w:ascii="微软雅黑" w:eastAsia="微软雅黑" w:hAnsi="微软雅黑"/>
          <w:color w:val="000099"/>
          <w:sz w:val="24"/>
        </w:rPr>
        <w:t>-</w:t>
      </w:r>
      <w:r>
        <w:rPr>
          <w:rFonts w:ascii="微软雅黑" w:eastAsia="微软雅黑" w:hAnsi="微软雅黑" w:hint="eastAsia"/>
          <w:color w:val="000099"/>
          <w:sz w:val="24"/>
        </w:rPr>
        <w:t>广东省新型医用导管工程技术研究中心</w:t>
      </w:r>
    </w:p>
    <w:p w:rsidR="00677AEE" w:rsidRDefault="00677AEE">
      <w:pPr>
        <w:autoSpaceDN w:val="0"/>
        <w:rPr>
          <w:rFonts w:ascii="微软雅黑" w:eastAsia="微软雅黑" w:hAnsi="微软雅黑"/>
          <w:color w:val="000000"/>
          <w:szCs w:val="21"/>
        </w:rPr>
      </w:pPr>
    </w:p>
    <w:p w:rsidR="00677AEE" w:rsidRDefault="007E4E4D">
      <w:pPr>
        <w:autoSpaceDN w:val="0"/>
        <w:rPr>
          <w:rFonts w:ascii="宋体" w:hAnsi="宋体"/>
          <w:color w:val="000000"/>
          <w:sz w:val="24"/>
          <w:highlight w:val="cyan"/>
        </w:rPr>
      </w:pPr>
      <w:r>
        <w:rPr>
          <w:rFonts w:ascii="微软雅黑" w:eastAsia="微软雅黑" w:hAnsi="微软雅黑"/>
          <w:color w:val="000000"/>
          <w:sz w:val="28"/>
          <w:shd w:val="clear" w:color="auto" w:fill="DBE5F1"/>
        </w:rPr>
        <w:t>【</w:t>
      </w:r>
      <w:r>
        <w:rPr>
          <w:rFonts w:ascii="微软雅黑" w:eastAsia="微软雅黑" w:hAnsi="微软雅黑" w:hint="eastAsia"/>
          <w:color w:val="000000"/>
          <w:sz w:val="28"/>
          <w:shd w:val="clear" w:color="auto" w:fill="DBE5F1"/>
        </w:rPr>
        <w:t>关于维力</w:t>
      </w:r>
      <w:r>
        <w:rPr>
          <w:rFonts w:ascii="微软雅黑" w:eastAsia="微软雅黑" w:hAnsi="微软雅黑"/>
          <w:color w:val="000000"/>
          <w:sz w:val="28"/>
          <w:shd w:val="clear" w:color="auto" w:fill="DBE5F1"/>
        </w:rPr>
        <w:t>】</w:t>
      </w:r>
    </w:p>
    <w:p w:rsidR="00677AEE" w:rsidRDefault="007E4E4D">
      <w:pPr>
        <w:autoSpaceDN w:val="0"/>
        <w:spacing w:line="500" w:lineRule="exac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广州维力医</w:t>
      </w:r>
      <w:r>
        <w:rPr>
          <w:rFonts w:ascii="微软雅黑" w:eastAsia="微软雅黑" w:hAnsi="微软雅黑" w:hint="eastAsia"/>
          <w:sz w:val="24"/>
        </w:rPr>
        <w:t>疗器械股份有限公司成立于2004年，2015年3月在上海A股成功上市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（</w:t>
      </w: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股票代码603309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）</w:t>
      </w:r>
      <w:r>
        <w:rPr>
          <w:rFonts w:ascii="微软雅黑" w:eastAsia="微软雅黑" w:hAnsi="微软雅黑" w:hint="eastAsia"/>
          <w:sz w:val="24"/>
        </w:rPr>
        <w:t>。公司总部位于广州市番禺区，是全球医用导管主要供应商之一，专业致力于麻醉、泌尿、呼吸、血液透析等领域医用导管的研发、生产和销售，员工总数近2000人。</w:t>
      </w:r>
    </w:p>
    <w:p w:rsidR="00677AEE" w:rsidRDefault="007E4E4D">
      <w:pPr>
        <w:autoSpaceDN w:val="0"/>
        <w:spacing w:line="500" w:lineRule="exac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公司现有广州番禺、江苏张家港、海南海口三个生产基地，并与国内著名医疗机构及国内外核心专家达成深度合作，形成了完整的研发、生产、营销和服务网络。</w:t>
      </w:r>
    </w:p>
    <w:p w:rsidR="00677AEE" w:rsidRPr="00E37F4E" w:rsidRDefault="007E4E4D" w:rsidP="00E37F4E">
      <w:pPr>
        <w:autoSpaceDN w:val="0"/>
        <w:spacing w:line="500" w:lineRule="exact"/>
        <w:ind w:firstLineChars="200" w:firstLine="480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作为国内高分子医疗耗材领域的领先者，维力产品现已销往全球70多个国家和地区，并已进入市场份额最大、监管最为严格的北美、欧洲、日本等主流市场；在国内，公司产品也已覆盖全国各省市，进入了超过</w:t>
      </w:r>
      <w:r w:rsidR="00E37F4E">
        <w:rPr>
          <w:rFonts w:ascii="微软雅黑" w:eastAsia="微软雅黑" w:hAnsi="微软雅黑"/>
          <w:sz w:val="24"/>
        </w:rPr>
        <w:t>7</w:t>
      </w:r>
      <w:r>
        <w:rPr>
          <w:rFonts w:ascii="微软雅黑" w:eastAsia="微软雅黑" w:hAnsi="微软雅黑" w:hint="eastAsia"/>
          <w:sz w:val="24"/>
        </w:rPr>
        <w:t>00家三甲医院；其中气管</w:t>
      </w:r>
      <w:r>
        <w:rPr>
          <w:rFonts w:ascii="微软雅黑" w:eastAsia="微软雅黑" w:hAnsi="微软雅黑" w:hint="eastAsia"/>
          <w:color w:val="000000"/>
          <w:sz w:val="24"/>
        </w:rPr>
        <w:t>插管和留置导尿管的产销量在国际和国内名列前茅。</w:t>
      </w:r>
    </w:p>
    <w:p w:rsidR="00677AEE" w:rsidRPr="00E37F4E" w:rsidRDefault="00677AEE">
      <w:pPr>
        <w:autoSpaceDN w:val="0"/>
        <w:ind w:right="105"/>
        <w:jc w:val="center"/>
        <w:rPr>
          <w:rFonts w:ascii="宋体" w:hAnsi="宋体"/>
          <w:b/>
          <w:color w:val="000000"/>
          <w:sz w:val="24"/>
        </w:rPr>
      </w:pPr>
    </w:p>
    <w:p w:rsidR="00677AEE" w:rsidRDefault="00677AEE">
      <w:pPr>
        <w:autoSpaceDN w:val="0"/>
        <w:ind w:right="105"/>
        <w:jc w:val="center"/>
        <w:rPr>
          <w:rFonts w:ascii="宋体" w:hAnsi="宋体"/>
          <w:b/>
          <w:color w:val="000000"/>
          <w:sz w:val="24"/>
        </w:rPr>
      </w:pPr>
    </w:p>
    <w:p w:rsidR="00677AEE" w:rsidRDefault="007E4E4D">
      <w:pPr>
        <w:autoSpaceDN w:val="0"/>
        <w:rPr>
          <w:rFonts w:ascii="微软雅黑" w:eastAsia="微软雅黑" w:hAnsi="微软雅黑"/>
          <w:color w:val="000000"/>
          <w:sz w:val="28"/>
          <w:shd w:val="clear" w:color="auto" w:fill="DBE5F1"/>
        </w:rPr>
      </w:pPr>
      <w:r>
        <w:rPr>
          <w:rFonts w:ascii="微软雅黑" w:eastAsia="微软雅黑" w:hAnsi="微软雅黑"/>
          <w:color w:val="000000"/>
          <w:sz w:val="28"/>
          <w:shd w:val="clear" w:color="auto" w:fill="DBE5F1"/>
        </w:rPr>
        <w:t>【</w:t>
      </w:r>
      <w:r>
        <w:rPr>
          <w:rFonts w:ascii="微软雅黑" w:eastAsia="微软雅黑" w:hAnsi="微软雅黑" w:hint="eastAsia"/>
          <w:color w:val="000000"/>
          <w:sz w:val="28"/>
          <w:shd w:val="clear" w:color="auto" w:fill="DBE5F1"/>
        </w:rPr>
        <w:t>向日葵英才计划</w:t>
      </w:r>
      <w:r>
        <w:rPr>
          <w:rFonts w:ascii="微软雅黑" w:eastAsia="微软雅黑" w:hAnsi="微软雅黑"/>
          <w:color w:val="000000"/>
          <w:sz w:val="28"/>
          <w:shd w:val="clear" w:color="auto" w:fill="DBE5F1"/>
        </w:rPr>
        <w:t>】</w:t>
      </w:r>
    </w:p>
    <w:p w:rsidR="00677AEE" w:rsidRDefault="007E4E4D">
      <w:pPr>
        <w:autoSpaceDN w:val="0"/>
        <w:spacing w:line="440" w:lineRule="exact"/>
        <w:rPr>
          <w:rFonts w:ascii="微软雅黑" w:eastAsia="微软雅黑" w:hAnsi="微软雅黑"/>
          <w:b/>
          <w:color w:val="000000"/>
          <w:szCs w:val="21"/>
        </w:rPr>
      </w:pPr>
      <w:r>
        <w:rPr>
          <w:rFonts w:ascii="微软雅黑" w:eastAsia="微软雅黑" w:hAnsi="微软雅黑" w:hint="eastAsia"/>
          <w:color w:val="000000"/>
          <w:szCs w:val="21"/>
        </w:rPr>
        <w:t>注：</w:t>
      </w:r>
      <w:r>
        <w:rPr>
          <w:rFonts w:ascii="微软雅黑" w:eastAsia="微软雅黑" w:hAnsi="微软雅黑"/>
          <w:color w:val="000000"/>
          <w:szCs w:val="21"/>
        </w:rPr>
        <w:t>投递简历时，请</w:t>
      </w:r>
      <w:r>
        <w:rPr>
          <w:rFonts w:ascii="微软雅黑" w:eastAsia="微软雅黑" w:hAnsi="微软雅黑" w:hint="eastAsia"/>
          <w:color w:val="000000"/>
          <w:szCs w:val="21"/>
        </w:rPr>
        <w:t>务必以下格式</w:t>
      </w:r>
      <w:r>
        <w:rPr>
          <w:rFonts w:ascii="微软雅黑" w:eastAsia="微软雅黑" w:hAnsi="微软雅黑"/>
          <w:color w:val="000000"/>
          <w:szCs w:val="21"/>
        </w:rPr>
        <w:t>注明</w:t>
      </w:r>
      <w:r>
        <w:rPr>
          <w:rFonts w:ascii="微软雅黑" w:eastAsia="微软雅黑" w:hAnsi="微软雅黑" w:hint="eastAsia"/>
          <w:color w:val="000000"/>
          <w:szCs w:val="21"/>
        </w:rPr>
        <w:t>职位申请内容：</w:t>
      </w:r>
      <w:r>
        <w:rPr>
          <w:rFonts w:ascii="微软雅黑" w:eastAsia="微软雅黑" w:hAnsi="微软雅黑"/>
          <w:b/>
          <w:color w:val="000000"/>
          <w:szCs w:val="21"/>
        </w:rPr>
        <w:t>岗位类别</w:t>
      </w:r>
      <w:r>
        <w:rPr>
          <w:rFonts w:ascii="微软雅黑" w:eastAsia="微软雅黑" w:hAnsi="微软雅黑" w:hint="eastAsia"/>
          <w:b/>
          <w:color w:val="000000"/>
          <w:szCs w:val="21"/>
        </w:rPr>
        <w:t xml:space="preserve"> + </w:t>
      </w:r>
      <w:r>
        <w:rPr>
          <w:rFonts w:ascii="微软雅黑" w:eastAsia="微软雅黑" w:hAnsi="微软雅黑"/>
          <w:b/>
          <w:color w:val="000000"/>
          <w:szCs w:val="21"/>
        </w:rPr>
        <w:t>发展方向</w:t>
      </w:r>
      <w:r>
        <w:rPr>
          <w:rFonts w:ascii="微软雅黑" w:eastAsia="微软雅黑" w:hAnsi="微软雅黑" w:hint="eastAsia"/>
          <w:b/>
          <w:color w:val="000000"/>
          <w:szCs w:val="21"/>
        </w:rPr>
        <w:t xml:space="preserve"> + 工作地点</w:t>
      </w:r>
    </w:p>
    <w:tbl>
      <w:tblPr>
        <w:tblW w:w="102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447"/>
        <w:gridCol w:w="3326"/>
        <w:gridCol w:w="818"/>
        <w:gridCol w:w="1361"/>
        <w:gridCol w:w="1864"/>
      </w:tblGrid>
      <w:tr w:rsidR="00677AEE">
        <w:trPr>
          <w:trHeight w:val="546"/>
          <w:jc w:val="center"/>
        </w:trPr>
        <w:tc>
          <w:tcPr>
            <w:tcW w:w="1446" w:type="dxa"/>
            <w:shd w:val="clear" w:color="auto" w:fill="99CDFF"/>
            <w:vAlign w:val="center"/>
          </w:tcPr>
          <w:p w:rsidR="00677AEE" w:rsidRDefault="007E4E4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</w:rPr>
              <w:t>岗位类别</w:t>
            </w:r>
          </w:p>
        </w:tc>
        <w:tc>
          <w:tcPr>
            <w:tcW w:w="1447" w:type="dxa"/>
            <w:shd w:val="clear" w:color="auto" w:fill="99CDFF"/>
            <w:vAlign w:val="center"/>
          </w:tcPr>
          <w:p w:rsidR="00677AEE" w:rsidRDefault="007E4E4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3326" w:type="dxa"/>
            <w:shd w:val="clear" w:color="auto" w:fill="99CDFF"/>
            <w:vAlign w:val="center"/>
          </w:tcPr>
          <w:p w:rsidR="00677AEE" w:rsidRDefault="007E4E4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818" w:type="dxa"/>
            <w:shd w:val="clear" w:color="auto" w:fill="99CDFF"/>
            <w:vAlign w:val="center"/>
          </w:tcPr>
          <w:p w:rsidR="00677AEE" w:rsidRDefault="007E4E4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361" w:type="dxa"/>
            <w:shd w:val="clear" w:color="auto" w:fill="99CDFF"/>
            <w:vAlign w:val="center"/>
          </w:tcPr>
          <w:p w:rsidR="00677AEE" w:rsidRDefault="007E4E4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1864" w:type="dxa"/>
            <w:shd w:val="clear" w:color="auto" w:fill="99CDFF"/>
            <w:vAlign w:val="center"/>
          </w:tcPr>
          <w:p w:rsidR="00677AEE" w:rsidRDefault="007E4E4D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</w:rPr>
              <w:t>其他</w:t>
            </w:r>
          </w:p>
        </w:tc>
      </w:tr>
      <w:tr w:rsidR="00156C89" w:rsidTr="00156C89">
        <w:trPr>
          <w:trHeight w:val="869"/>
          <w:jc w:val="center"/>
        </w:trPr>
        <w:tc>
          <w:tcPr>
            <w:tcW w:w="1446" w:type="dxa"/>
            <w:vMerge w:val="restart"/>
            <w:vAlign w:val="center"/>
          </w:tcPr>
          <w:p w:rsidR="00156C89" w:rsidRDefault="00156C89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技术研发类</w:t>
            </w:r>
          </w:p>
        </w:tc>
        <w:tc>
          <w:tcPr>
            <w:tcW w:w="1447" w:type="dxa"/>
            <w:vAlign w:val="center"/>
          </w:tcPr>
          <w:p w:rsidR="00156C89" w:rsidRDefault="00156C89" w:rsidP="00156C89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产品开发</w:t>
            </w:r>
          </w:p>
        </w:tc>
        <w:tc>
          <w:tcPr>
            <w:tcW w:w="3326" w:type="dxa"/>
            <w:vAlign w:val="center"/>
          </w:tcPr>
          <w:p w:rsidR="00156C89" w:rsidRDefault="000D0638">
            <w:pPr>
              <w:spacing w:line="34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材料</w:t>
            </w:r>
            <w:r>
              <w:rPr>
                <w:rFonts w:ascii="微软雅黑" w:eastAsia="微软雅黑" w:hAnsi="微软雅黑" w:cs="微软雅黑"/>
                <w:color w:val="000000"/>
                <w:szCs w:val="21"/>
              </w:rPr>
              <w:t>类</w:t>
            </w:r>
            <w:r w:rsidR="00156C89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、机械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类、生物医学工程、</w:t>
            </w:r>
            <w:r>
              <w:rPr>
                <w:rFonts w:ascii="微软雅黑" w:eastAsia="微软雅黑" w:hAnsi="微软雅黑" w:cs="微软雅黑"/>
                <w:color w:val="000000"/>
                <w:szCs w:val="21"/>
              </w:rPr>
              <w:t>生物材料</w:t>
            </w:r>
            <w:r w:rsidR="00156C89">
              <w:rPr>
                <w:rFonts w:ascii="微软雅黑" w:eastAsia="微软雅黑" w:hAnsi="微软雅黑" w:cs="微软雅黑" w:hint="eastAsia"/>
                <w:color w:val="000000" w:themeColor="text1"/>
                <w:szCs w:val="21"/>
                <w:shd w:val="clear" w:color="auto" w:fill="FFFFFF"/>
              </w:rPr>
              <w:t>等相关专业</w:t>
            </w:r>
          </w:p>
        </w:tc>
        <w:tc>
          <w:tcPr>
            <w:tcW w:w="818" w:type="dxa"/>
            <w:vAlign w:val="center"/>
          </w:tcPr>
          <w:p w:rsidR="00156C89" w:rsidRDefault="00156C89">
            <w:pPr>
              <w:spacing w:line="340" w:lineRule="exact"/>
              <w:ind w:firstLineChars="50" w:firstLine="105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博士</w:t>
            </w:r>
          </w:p>
          <w:p w:rsidR="00156C89" w:rsidRDefault="00156C89">
            <w:pPr>
              <w:spacing w:line="340" w:lineRule="exact"/>
              <w:ind w:firstLineChars="50" w:firstLine="105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硕士</w:t>
            </w:r>
          </w:p>
          <w:p w:rsidR="00156C89" w:rsidRDefault="00156C89">
            <w:pPr>
              <w:spacing w:line="340" w:lineRule="exact"/>
              <w:ind w:firstLineChars="50" w:firstLine="105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61" w:type="dxa"/>
            <w:vMerge w:val="restart"/>
            <w:vAlign w:val="center"/>
          </w:tcPr>
          <w:p w:rsidR="00156C89" w:rsidRDefault="00156C89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广州番禺</w:t>
            </w:r>
          </w:p>
          <w:p w:rsidR="00156C89" w:rsidRDefault="00156C89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海南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>海口</w:t>
            </w:r>
          </w:p>
        </w:tc>
        <w:tc>
          <w:tcPr>
            <w:tcW w:w="1864" w:type="dxa"/>
            <w:vMerge w:val="restart"/>
            <w:vAlign w:val="center"/>
          </w:tcPr>
          <w:p w:rsidR="00156C89" w:rsidRDefault="00156C89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英语能力良好</w:t>
            </w:r>
          </w:p>
        </w:tc>
      </w:tr>
      <w:tr w:rsidR="00677AEE">
        <w:trPr>
          <w:trHeight w:val="629"/>
          <w:jc w:val="center"/>
        </w:trPr>
        <w:tc>
          <w:tcPr>
            <w:tcW w:w="1446" w:type="dxa"/>
            <w:vMerge/>
            <w:vAlign w:val="center"/>
          </w:tcPr>
          <w:p w:rsidR="00677AEE" w:rsidRDefault="00677AEE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447" w:type="dxa"/>
            <w:vAlign w:val="center"/>
          </w:tcPr>
          <w:p w:rsidR="00677AEE" w:rsidRDefault="007E4E4D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工艺技术</w:t>
            </w:r>
          </w:p>
        </w:tc>
        <w:tc>
          <w:tcPr>
            <w:tcW w:w="3326" w:type="dxa"/>
            <w:vAlign w:val="center"/>
          </w:tcPr>
          <w:p w:rsidR="00677AEE" w:rsidRDefault="007E4E4D">
            <w:pPr>
              <w:spacing w:line="340" w:lineRule="exact"/>
              <w:jc w:val="left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高分子材料、材料科学与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工程、材料控制与工程</w:t>
            </w:r>
          </w:p>
        </w:tc>
        <w:tc>
          <w:tcPr>
            <w:tcW w:w="818" w:type="dxa"/>
            <w:vAlign w:val="center"/>
          </w:tcPr>
          <w:p w:rsidR="00677AEE" w:rsidRDefault="007E4E4D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61" w:type="dxa"/>
            <w:vMerge/>
            <w:vAlign w:val="center"/>
          </w:tcPr>
          <w:p w:rsidR="00677AEE" w:rsidRDefault="00677AEE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864" w:type="dxa"/>
            <w:vMerge/>
            <w:vAlign w:val="center"/>
          </w:tcPr>
          <w:p w:rsidR="00677AEE" w:rsidRDefault="00677AEE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</w:tc>
      </w:tr>
      <w:tr w:rsidR="00677AEE" w:rsidTr="00156C89">
        <w:trPr>
          <w:trHeight w:val="711"/>
          <w:jc w:val="center"/>
        </w:trPr>
        <w:tc>
          <w:tcPr>
            <w:tcW w:w="1446" w:type="dxa"/>
            <w:vAlign w:val="center"/>
          </w:tcPr>
          <w:p w:rsidR="00677AEE" w:rsidRDefault="007E4E4D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质量类</w:t>
            </w:r>
          </w:p>
        </w:tc>
        <w:tc>
          <w:tcPr>
            <w:tcW w:w="1447" w:type="dxa"/>
            <w:vAlign w:val="center"/>
          </w:tcPr>
          <w:p w:rsidR="00677AEE" w:rsidRDefault="007E4E4D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质量管理</w:t>
            </w:r>
          </w:p>
        </w:tc>
        <w:tc>
          <w:tcPr>
            <w:tcW w:w="3326" w:type="dxa"/>
            <w:vAlign w:val="center"/>
          </w:tcPr>
          <w:p w:rsidR="00677AEE" w:rsidRDefault="00156C89">
            <w:pPr>
              <w:spacing w:line="34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材料类</w:t>
            </w:r>
            <w:r>
              <w:rPr>
                <w:rFonts w:ascii="微软雅黑" w:eastAsia="微软雅黑" w:hAnsi="微软雅黑" w:cs="微软雅黑"/>
                <w:color w:val="000000"/>
                <w:szCs w:val="21"/>
              </w:rPr>
              <w:t>、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制药</w:t>
            </w:r>
            <w:r>
              <w:rPr>
                <w:rFonts w:ascii="微软雅黑" w:eastAsia="微软雅黑" w:hAnsi="微软雅黑" w:cs="微软雅黑"/>
                <w:kern w:val="0"/>
                <w:szCs w:val="21"/>
              </w:rPr>
              <w:t>工程</w:t>
            </w:r>
            <w:r w:rsidR="007E4E4D">
              <w:rPr>
                <w:rFonts w:ascii="微软雅黑" w:eastAsia="微软雅黑" w:hAnsi="微软雅黑" w:cs="微软雅黑" w:hint="eastAsia"/>
                <w:kern w:val="0"/>
                <w:szCs w:val="21"/>
              </w:rPr>
              <w:t>、化学类等相关专业</w:t>
            </w:r>
          </w:p>
        </w:tc>
        <w:tc>
          <w:tcPr>
            <w:tcW w:w="818" w:type="dxa"/>
            <w:vAlign w:val="center"/>
          </w:tcPr>
          <w:p w:rsidR="00677AEE" w:rsidRDefault="007E4E4D" w:rsidP="00156C89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61" w:type="dxa"/>
            <w:vAlign w:val="center"/>
          </w:tcPr>
          <w:p w:rsidR="00677AEE" w:rsidRDefault="007E4E4D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广州番禺</w:t>
            </w:r>
          </w:p>
          <w:p w:rsidR="00677AEE" w:rsidRDefault="007E4E4D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海南海口</w:t>
            </w:r>
          </w:p>
        </w:tc>
        <w:tc>
          <w:tcPr>
            <w:tcW w:w="1864" w:type="dxa"/>
            <w:vAlign w:val="center"/>
          </w:tcPr>
          <w:p w:rsidR="00677AEE" w:rsidRDefault="007E4E4D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英语能力良好</w:t>
            </w:r>
          </w:p>
        </w:tc>
      </w:tr>
      <w:tr w:rsidR="00677AEE">
        <w:trPr>
          <w:trHeight w:val="1184"/>
          <w:jc w:val="center"/>
        </w:trPr>
        <w:tc>
          <w:tcPr>
            <w:tcW w:w="1446" w:type="dxa"/>
            <w:vAlign w:val="center"/>
          </w:tcPr>
          <w:p w:rsidR="00677AEE" w:rsidRDefault="00753A90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lastRenderedPageBreak/>
              <w:t>质量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>类</w:t>
            </w:r>
          </w:p>
        </w:tc>
        <w:tc>
          <w:tcPr>
            <w:tcW w:w="1447" w:type="dxa"/>
            <w:vAlign w:val="center"/>
          </w:tcPr>
          <w:p w:rsidR="00677AEE" w:rsidRDefault="00753A90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质量检测</w:t>
            </w:r>
          </w:p>
        </w:tc>
        <w:tc>
          <w:tcPr>
            <w:tcW w:w="3326" w:type="dxa"/>
            <w:vAlign w:val="center"/>
          </w:tcPr>
          <w:p w:rsidR="00677AEE" w:rsidRDefault="007E4E4D">
            <w:pPr>
              <w:spacing w:line="34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高分子材料、食品</w:t>
            </w:r>
            <w:r>
              <w:rPr>
                <w:rFonts w:ascii="微软雅黑" w:eastAsia="微软雅黑" w:hAnsi="微软雅黑" w:cs="微软雅黑"/>
                <w:color w:val="000000"/>
                <w:szCs w:val="21"/>
              </w:rPr>
              <w:t>类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、化学</w:t>
            </w:r>
            <w:r>
              <w:rPr>
                <w:rFonts w:ascii="微软雅黑" w:eastAsia="微软雅黑" w:hAnsi="微软雅黑" w:cs="微软雅黑"/>
                <w:color w:val="000000"/>
                <w:szCs w:val="21"/>
              </w:rPr>
              <w:t>类、</w:t>
            </w: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商检</w:t>
            </w:r>
            <w:r>
              <w:rPr>
                <w:rFonts w:ascii="微软雅黑" w:eastAsia="微软雅黑" w:hAnsi="微软雅黑" w:cs="微软雅黑"/>
                <w:color w:val="000000"/>
                <w:szCs w:val="21"/>
              </w:rPr>
              <w:t>技术、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医疗器械质量管理等相关专业</w:t>
            </w:r>
          </w:p>
        </w:tc>
        <w:tc>
          <w:tcPr>
            <w:tcW w:w="818" w:type="dxa"/>
            <w:vAlign w:val="center"/>
          </w:tcPr>
          <w:p w:rsidR="00677AEE" w:rsidRDefault="007E4E4D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361" w:type="dxa"/>
            <w:vAlign w:val="center"/>
          </w:tcPr>
          <w:p w:rsidR="00677AEE" w:rsidRDefault="007E4E4D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广州番禺</w:t>
            </w:r>
          </w:p>
          <w:p w:rsidR="00677AEE" w:rsidRDefault="007E4E4D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海南海口</w:t>
            </w:r>
          </w:p>
        </w:tc>
        <w:tc>
          <w:tcPr>
            <w:tcW w:w="1864" w:type="dxa"/>
            <w:vAlign w:val="center"/>
          </w:tcPr>
          <w:p w:rsidR="00677AEE" w:rsidRDefault="00677AEE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</w:tc>
      </w:tr>
      <w:tr w:rsidR="00677AEE" w:rsidTr="00D25FB7">
        <w:trPr>
          <w:trHeight w:hRule="exact" w:val="1021"/>
          <w:jc w:val="center"/>
        </w:trPr>
        <w:tc>
          <w:tcPr>
            <w:tcW w:w="1446" w:type="dxa"/>
            <w:vAlign w:val="center"/>
          </w:tcPr>
          <w:p w:rsidR="00677AEE" w:rsidRDefault="00156C89" w:rsidP="00156C89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IT类</w:t>
            </w:r>
          </w:p>
        </w:tc>
        <w:tc>
          <w:tcPr>
            <w:tcW w:w="1447" w:type="dxa"/>
            <w:vAlign w:val="center"/>
          </w:tcPr>
          <w:p w:rsidR="00677AEE" w:rsidRDefault="00156C89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应用系统</w:t>
            </w:r>
          </w:p>
          <w:p w:rsidR="00753A90" w:rsidRDefault="00753A90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网络运维</w:t>
            </w:r>
          </w:p>
        </w:tc>
        <w:tc>
          <w:tcPr>
            <w:tcW w:w="3326" w:type="dxa"/>
            <w:vAlign w:val="center"/>
          </w:tcPr>
          <w:p w:rsidR="00677AEE" w:rsidRDefault="00156C89">
            <w:pPr>
              <w:spacing w:line="34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软件</w:t>
            </w:r>
            <w:r>
              <w:rPr>
                <w:rFonts w:ascii="微软雅黑" w:eastAsia="微软雅黑" w:hAnsi="微软雅黑" w:cs="微软雅黑"/>
                <w:kern w:val="0"/>
                <w:szCs w:val="21"/>
              </w:rPr>
              <w:t>工程、</w:t>
            </w: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网络</w:t>
            </w:r>
            <w:r>
              <w:rPr>
                <w:rFonts w:ascii="微软雅黑" w:eastAsia="微软雅黑" w:hAnsi="微软雅黑" w:cs="微软雅黑"/>
                <w:kern w:val="0"/>
                <w:szCs w:val="21"/>
              </w:rPr>
              <w:t>工程、信息管理与信息系统、计算机类相关专业</w:t>
            </w:r>
          </w:p>
        </w:tc>
        <w:tc>
          <w:tcPr>
            <w:tcW w:w="818" w:type="dxa"/>
            <w:vAlign w:val="center"/>
          </w:tcPr>
          <w:p w:rsidR="00677AEE" w:rsidRDefault="007E4E4D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361" w:type="dxa"/>
            <w:vAlign w:val="center"/>
          </w:tcPr>
          <w:p w:rsidR="00677AEE" w:rsidRDefault="007E4E4D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广州番禺</w:t>
            </w:r>
          </w:p>
        </w:tc>
        <w:tc>
          <w:tcPr>
            <w:tcW w:w="1864" w:type="dxa"/>
            <w:vAlign w:val="center"/>
          </w:tcPr>
          <w:p w:rsidR="00677AEE" w:rsidRDefault="00677AEE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</w:tc>
      </w:tr>
      <w:tr w:rsidR="00677AEE">
        <w:trPr>
          <w:trHeight w:hRule="exact" w:val="855"/>
          <w:jc w:val="center"/>
        </w:trPr>
        <w:tc>
          <w:tcPr>
            <w:tcW w:w="1446" w:type="dxa"/>
            <w:vAlign w:val="center"/>
          </w:tcPr>
          <w:p w:rsidR="00677AEE" w:rsidRDefault="007E4E4D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生产管理类</w:t>
            </w:r>
          </w:p>
        </w:tc>
        <w:tc>
          <w:tcPr>
            <w:tcW w:w="1447" w:type="dxa"/>
            <w:vAlign w:val="center"/>
          </w:tcPr>
          <w:p w:rsidR="00677AEE" w:rsidRDefault="007E4E4D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现场管理</w:t>
            </w:r>
          </w:p>
        </w:tc>
        <w:tc>
          <w:tcPr>
            <w:tcW w:w="3326" w:type="dxa"/>
            <w:vAlign w:val="center"/>
          </w:tcPr>
          <w:p w:rsidR="00677AEE" w:rsidRDefault="007E4E4D">
            <w:pPr>
              <w:spacing w:line="340" w:lineRule="exact"/>
              <w:jc w:val="left"/>
              <w:rPr>
                <w:rFonts w:ascii="微软雅黑" w:eastAsia="微软雅黑" w:hAnsi="微软雅黑" w:cs="微软雅黑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Cs w:val="21"/>
              </w:rPr>
              <w:t>理工科专业，高分子、工业工程、医疗器械专业优先</w:t>
            </w:r>
          </w:p>
        </w:tc>
        <w:tc>
          <w:tcPr>
            <w:tcW w:w="818" w:type="dxa"/>
            <w:vAlign w:val="center"/>
          </w:tcPr>
          <w:p w:rsidR="00677AEE" w:rsidRDefault="007E4E4D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本科</w:t>
            </w:r>
          </w:p>
          <w:p w:rsidR="00677AEE" w:rsidRDefault="007E4E4D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1361" w:type="dxa"/>
            <w:vAlign w:val="center"/>
          </w:tcPr>
          <w:p w:rsidR="00677AEE" w:rsidRDefault="007E4E4D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广州番禺</w:t>
            </w:r>
          </w:p>
          <w:p w:rsidR="00677AEE" w:rsidRDefault="007E4E4D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海南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  <w:t>海口</w:t>
            </w:r>
          </w:p>
        </w:tc>
        <w:tc>
          <w:tcPr>
            <w:tcW w:w="1864" w:type="dxa"/>
            <w:vAlign w:val="center"/>
          </w:tcPr>
          <w:p w:rsidR="00677AEE" w:rsidRDefault="00677AEE">
            <w:pPr>
              <w:spacing w:line="34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</w:p>
        </w:tc>
      </w:tr>
    </w:tbl>
    <w:p w:rsidR="00677AEE" w:rsidRDefault="00677AEE">
      <w:pPr>
        <w:autoSpaceDN w:val="0"/>
        <w:rPr>
          <w:rFonts w:ascii="微软雅黑" w:eastAsia="微软雅黑" w:hAnsi="微软雅黑" w:cs="微软雅黑"/>
          <w:color w:val="000000"/>
          <w:sz w:val="28"/>
          <w:shd w:val="clear" w:color="auto" w:fill="DBE5F1"/>
        </w:rPr>
      </w:pPr>
    </w:p>
    <w:p w:rsidR="00677AEE" w:rsidRDefault="007E4E4D">
      <w:pPr>
        <w:autoSpaceDN w:val="0"/>
        <w:rPr>
          <w:rFonts w:ascii="微软雅黑" w:eastAsia="微软雅黑" w:hAnsi="微软雅黑"/>
          <w:color w:val="000000"/>
          <w:sz w:val="28"/>
          <w:shd w:val="clear" w:color="auto" w:fill="DBE5F1"/>
        </w:rPr>
      </w:pPr>
      <w:r>
        <w:rPr>
          <w:rFonts w:ascii="微软雅黑" w:eastAsia="微软雅黑" w:hAnsi="微软雅黑"/>
          <w:color w:val="000000"/>
          <w:sz w:val="28"/>
          <w:shd w:val="clear" w:color="auto" w:fill="DBE5F1"/>
        </w:rPr>
        <w:t>【</w:t>
      </w:r>
      <w:r>
        <w:rPr>
          <w:rFonts w:ascii="微软雅黑" w:eastAsia="微软雅黑" w:hAnsi="微软雅黑" w:hint="eastAsia"/>
          <w:color w:val="000000"/>
          <w:sz w:val="28"/>
          <w:shd w:val="clear" w:color="auto" w:fill="DBE5F1"/>
        </w:rPr>
        <w:t>薪酬福利</w:t>
      </w:r>
      <w:r>
        <w:rPr>
          <w:rFonts w:ascii="微软雅黑" w:eastAsia="微软雅黑" w:hAnsi="微软雅黑"/>
          <w:color w:val="000000"/>
          <w:sz w:val="28"/>
          <w:shd w:val="clear" w:color="auto" w:fill="DBE5F1"/>
        </w:rPr>
        <w:t>及人才培养】</w:t>
      </w:r>
    </w:p>
    <w:p w:rsidR="00677AEE" w:rsidRDefault="007E4E4D">
      <w:pPr>
        <w:autoSpaceDN w:val="0"/>
        <w:spacing w:line="400" w:lineRule="exact"/>
        <w:rPr>
          <w:rFonts w:ascii="微软雅黑" w:eastAsia="微软雅黑" w:hAnsi="微软雅黑"/>
          <w:b/>
          <w:color w:val="000000"/>
          <w:sz w:val="24"/>
        </w:rPr>
      </w:pPr>
      <w:r>
        <w:rPr>
          <w:rFonts w:ascii="微软雅黑" w:eastAsia="微软雅黑" w:hAnsi="微软雅黑" w:hint="eastAsia"/>
          <w:b/>
          <w:color w:val="000000"/>
          <w:sz w:val="24"/>
        </w:rPr>
        <w:t>1、工作时间</w:t>
      </w:r>
    </w:p>
    <w:p w:rsidR="00677AEE" w:rsidRDefault="007E4E4D">
      <w:pPr>
        <w:autoSpaceDN w:val="0"/>
        <w:spacing w:line="400" w:lineRule="exact"/>
        <w:ind w:firstLineChars="150" w:firstLine="360"/>
        <w:rPr>
          <w:rFonts w:ascii="微软雅黑" w:eastAsia="微软雅黑" w:hAnsi="微软雅黑" w:cs="Tahoma"/>
          <w:color w:val="000000" w:themeColor="text1"/>
          <w:sz w:val="24"/>
          <w:szCs w:val="24"/>
        </w:rPr>
      </w:pPr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t>正常工作时间为周一至周五（五天工作制），每天8小时。</w:t>
      </w:r>
    </w:p>
    <w:p w:rsidR="00677AEE" w:rsidRDefault="00677AEE">
      <w:pPr>
        <w:autoSpaceDN w:val="0"/>
        <w:spacing w:line="400" w:lineRule="exact"/>
        <w:ind w:firstLineChars="150" w:firstLine="360"/>
        <w:rPr>
          <w:rFonts w:ascii="微软雅黑" w:eastAsia="微软雅黑" w:hAnsi="微软雅黑" w:cs="微软雅黑"/>
          <w:sz w:val="24"/>
          <w:szCs w:val="24"/>
        </w:rPr>
      </w:pPr>
    </w:p>
    <w:p w:rsidR="00677AEE" w:rsidRDefault="007E4E4D">
      <w:pPr>
        <w:numPr>
          <w:ilvl w:val="0"/>
          <w:numId w:val="1"/>
        </w:numPr>
        <w:autoSpaceDN w:val="0"/>
        <w:spacing w:line="400" w:lineRule="exact"/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DBE5F1"/>
        </w:rPr>
      </w:pPr>
      <w:r>
        <w:rPr>
          <w:rFonts w:ascii="微软雅黑" w:eastAsia="微软雅黑" w:hAnsi="微软雅黑" w:hint="eastAsia"/>
          <w:b/>
          <w:color w:val="000000"/>
          <w:sz w:val="24"/>
        </w:rPr>
        <w:t>薪资政策</w:t>
      </w:r>
    </w:p>
    <w:p w:rsidR="00677AEE" w:rsidRDefault="007E4E4D">
      <w:pPr>
        <w:autoSpaceDN w:val="0"/>
        <w:spacing w:line="400" w:lineRule="exact"/>
        <w:ind w:leftChars="111" w:left="233" w:firstLineChars="50" w:firstLine="120"/>
        <w:rPr>
          <w:rFonts w:ascii="微软雅黑" w:eastAsia="微软雅黑" w:hAnsi="微软雅黑" w:cs="Tahoma"/>
          <w:color w:val="000000" w:themeColor="text1"/>
          <w:sz w:val="24"/>
          <w:szCs w:val="24"/>
        </w:rPr>
      </w:pPr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t>薪资结构：基本工资 + 绩效工资 + 基础年终奖 + 年度经营业绩奖 + 其他补贴</w:t>
      </w:r>
    </w:p>
    <w:p w:rsidR="00677AEE" w:rsidRDefault="007E4E4D">
      <w:pPr>
        <w:autoSpaceDN w:val="0"/>
        <w:spacing w:line="400" w:lineRule="exact"/>
        <w:ind w:leftChars="111" w:left="233" w:firstLineChars="50" w:firstLine="120"/>
        <w:rPr>
          <w:rFonts w:ascii="微软雅黑" w:eastAsia="微软雅黑" w:hAnsi="微软雅黑" w:cs="Tahoma"/>
          <w:color w:val="000000" w:themeColor="text1"/>
          <w:sz w:val="24"/>
          <w:szCs w:val="24"/>
        </w:rPr>
      </w:pPr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t>1)月度发放基本工资、绩效工资及其他补贴</w:t>
      </w:r>
    </w:p>
    <w:p w:rsidR="00677AEE" w:rsidRDefault="007E4E4D">
      <w:pPr>
        <w:autoSpaceDN w:val="0"/>
        <w:spacing w:line="400" w:lineRule="exact"/>
        <w:ind w:firstLineChars="200" w:firstLine="480"/>
        <w:rPr>
          <w:rFonts w:ascii="微软雅黑" w:eastAsia="微软雅黑" w:hAnsi="微软雅黑" w:cs="Tahoma"/>
          <w:color w:val="000000" w:themeColor="text1"/>
          <w:sz w:val="24"/>
          <w:szCs w:val="24"/>
        </w:rPr>
      </w:pPr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t>2)基础年终奖、年度经营业绩奖以及其它奖金等多种薪酬激励政策，具体根据公司经营业绩及员工绩效表现评定。</w:t>
      </w:r>
    </w:p>
    <w:p w:rsidR="00677AEE" w:rsidRDefault="007E4E4D">
      <w:pPr>
        <w:autoSpaceDN w:val="0"/>
        <w:spacing w:line="400" w:lineRule="exact"/>
        <w:ind w:leftChars="111" w:left="233" w:firstLineChars="50" w:firstLine="120"/>
        <w:rPr>
          <w:rFonts w:ascii="微软雅黑" w:eastAsia="微软雅黑" w:hAnsi="微软雅黑" w:cs="Tahoma"/>
          <w:color w:val="000000" w:themeColor="text1"/>
          <w:sz w:val="24"/>
          <w:szCs w:val="24"/>
        </w:rPr>
      </w:pPr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t>3)年度调薪：根据公司上年度经营业绩，以及员工个人的工作业绩评定</w:t>
      </w:r>
    </w:p>
    <w:p w:rsidR="00677AEE" w:rsidRDefault="007E4E4D">
      <w:pPr>
        <w:autoSpaceDN w:val="0"/>
        <w:spacing w:line="400" w:lineRule="exact"/>
        <w:ind w:leftChars="111" w:left="233"/>
        <w:rPr>
          <w:rFonts w:ascii="微软雅黑" w:eastAsia="微软雅黑" w:hAnsi="微软雅黑" w:cs="Tahoma"/>
          <w:color w:val="000000" w:themeColor="text1"/>
          <w:sz w:val="24"/>
          <w:szCs w:val="24"/>
        </w:rPr>
      </w:pPr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t>  4)员工持股计划</w:t>
      </w:r>
    </w:p>
    <w:p w:rsidR="00677AEE" w:rsidRDefault="00677AEE">
      <w:pPr>
        <w:autoSpaceDN w:val="0"/>
        <w:spacing w:line="400" w:lineRule="exact"/>
        <w:rPr>
          <w:rFonts w:ascii="微软雅黑" w:eastAsia="微软雅黑" w:hAnsi="微软雅黑" w:cs="Tahoma"/>
          <w:color w:val="000000" w:themeColor="text1"/>
          <w:sz w:val="24"/>
          <w:szCs w:val="24"/>
        </w:rPr>
      </w:pPr>
    </w:p>
    <w:p w:rsidR="00677AEE" w:rsidRDefault="007E4E4D">
      <w:pPr>
        <w:autoSpaceDN w:val="0"/>
        <w:spacing w:line="400" w:lineRule="exact"/>
        <w:ind w:left="230" w:hangingChars="96" w:hanging="230"/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DBE5F1"/>
        </w:rPr>
      </w:pPr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t>3、</w:t>
      </w:r>
      <w:r>
        <w:rPr>
          <w:rFonts w:ascii="微软雅黑" w:eastAsia="微软雅黑" w:hAnsi="微软雅黑" w:hint="eastAsia"/>
          <w:b/>
          <w:color w:val="000000"/>
          <w:sz w:val="24"/>
        </w:rPr>
        <w:t>福利及文化活动：</w:t>
      </w:r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br/>
        <w:t>    1）社会保险：养老、工伤、失业、医疗、生育、重大疾病补助</w:t>
      </w:r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br/>
        <w:t>    2）住房公积金</w:t>
      </w:r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br/>
        <w:t>    3）带薪年休假、法定节假日、有薪病假、产假、婚假、丧假</w:t>
      </w:r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br/>
        <w:t>    4）上下班交通车：往返广州番禺城区</w:t>
      </w:r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br/>
        <w:t>    5）提供工作餐及住宿（有空调、</w:t>
      </w:r>
      <w:proofErr w:type="spellStart"/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t>WiFi</w:t>
      </w:r>
      <w:proofErr w:type="spellEnd"/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t>等设施）</w:t>
      </w:r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br/>
        <w:t>    6）继续学历教育激励政策</w:t>
      </w:r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br/>
        <w:t>    7）结婚礼金、节日礼金或礼品</w:t>
      </w:r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br/>
        <w:t>    8）年度健康体检计划</w:t>
      </w:r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br/>
        <w:t>    9）文化活动：新年晚会、团年晚宴&amp;大抽奖、篮球比赛、维力好声音、中秋游园会、四</w:t>
      </w:r>
      <w:proofErr w:type="gramStart"/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t>人制</w:t>
      </w:r>
      <w:proofErr w:type="gramEnd"/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t>足球赛、乒乓球赛、棋类比赛等</w:t>
      </w:r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br/>
        <w:t>    10）员工俱乐部：篮球队、足球队、</w:t>
      </w:r>
      <w:proofErr w:type="gramStart"/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t>骑迹车队</w:t>
      </w:r>
      <w:proofErr w:type="gramEnd"/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t>、舞蹈队、内刊编辑部.</w:t>
      </w:r>
      <w:r>
        <w:rPr>
          <w:rFonts w:ascii="微软雅黑" w:eastAsia="微软雅黑" w:hAnsi="微软雅黑" w:cs="Tahoma" w:hint="eastAsia"/>
          <w:color w:val="000000" w:themeColor="text1"/>
          <w:sz w:val="24"/>
          <w:szCs w:val="24"/>
        </w:rPr>
        <w:br/>
        <w:t>    11）为符合条件的学生解决户口及档案问题</w:t>
      </w:r>
    </w:p>
    <w:p w:rsidR="00677AEE" w:rsidRDefault="00677AEE">
      <w:pPr>
        <w:autoSpaceDN w:val="0"/>
        <w:spacing w:line="400" w:lineRule="atLeast"/>
        <w:rPr>
          <w:rStyle w:val="ad"/>
          <w:rFonts w:ascii="微软雅黑" w:eastAsia="微软雅黑" w:hAnsi="微软雅黑"/>
          <w:b/>
          <w:bCs/>
          <w:sz w:val="24"/>
        </w:rPr>
      </w:pPr>
    </w:p>
    <w:p w:rsidR="00677AEE" w:rsidRDefault="007E4E4D">
      <w:pPr>
        <w:autoSpaceDN w:val="0"/>
        <w:spacing w:line="400" w:lineRule="atLeast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/>
          <w:color w:val="000000"/>
          <w:sz w:val="28"/>
          <w:shd w:val="clear" w:color="auto" w:fill="DBE5F1"/>
        </w:rPr>
        <w:lastRenderedPageBreak/>
        <w:t>【</w:t>
      </w:r>
      <w:r>
        <w:rPr>
          <w:rFonts w:ascii="微软雅黑" w:eastAsia="微软雅黑" w:hAnsi="微软雅黑" w:hint="eastAsia"/>
          <w:color w:val="000000"/>
          <w:sz w:val="28"/>
          <w:shd w:val="clear" w:color="auto" w:fill="DBE5F1"/>
        </w:rPr>
        <w:t>职位申请</w:t>
      </w:r>
      <w:r>
        <w:rPr>
          <w:rFonts w:ascii="微软雅黑" w:eastAsia="微软雅黑" w:hAnsi="微软雅黑"/>
          <w:color w:val="000000"/>
          <w:sz w:val="28"/>
          <w:shd w:val="clear" w:color="auto" w:fill="DBE5F1"/>
        </w:rPr>
        <w:t>】</w:t>
      </w:r>
    </w:p>
    <w:p w:rsidR="00677AEE" w:rsidRDefault="007E4E4D">
      <w:pPr>
        <w:autoSpaceDN w:val="0"/>
        <w:spacing w:line="400" w:lineRule="exact"/>
        <w:rPr>
          <w:rFonts w:ascii="微软雅黑" w:eastAsia="微软雅黑" w:hAnsi="微软雅黑"/>
          <w:b/>
          <w:color w:val="000000"/>
          <w:sz w:val="24"/>
        </w:rPr>
      </w:pPr>
      <w:r>
        <w:rPr>
          <w:rFonts w:ascii="微软雅黑" w:eastAsia="微软雅黑" w:hAnsi="微软雅黑" w:hint="eastAsia"/>
          <w:b/>
          <w:color w:val="000000"/>
          <w:sz w:val="24"/>
        </w:rPr>
        <w:t>1、职位申请</w:t>
      </w:r>
    </w:p>
    <w:p w:rsidR="00677AEE" w:rsidRDefault="007E4E4D">
      <w:pPr>
        <w:autoSpaceDN w:val="0"/>
        <w:spacing w:line="400" w:lineRule="exact"/>
        <w:ind w:firstLineChars="150" w:firstLine="360"/>
        <w:rPr>
          <w:rFonts w:ascii="微软雅黑" w:eastAsia="微软雅黑" w:hAnsi="微软雅黑"/>
          <w:color w:val="000000"/>
          <w:sz w:val="24"/>
        </w:rPr>
      </w:pPr>
      <w:r>
        <w:rPr>
          <w:rFonts w:ascii="微软雅黑" w:eastAsia="微软雅黑" w:hAnsi="微软雅黑" w:hint="eastAsia"/>
          <w:color w:val="000000"/>
          <w:sz w:val="24"/>
        </w:rPr>
        <w:t>登陆招聘门户</w:t>
      </w:r>
      <w:r w:rsidR="00D13E52" w:rsidRPr="00D13E52">
        <w:rPr>
          <w:rFonts w:ascii="微软雅黑" w:eastAsia="微软雅黑" w:hAnsi="微软雅黑" w:cs="Helvetica"/>
          <w:b/>
          <w:bCs/>
          <w:color w:val="003366"/>
          <w:kern w:val="0"/>
          <w:sz w:val="24"/>
          <w:szCs w:val="24"/>
        </w:rPr>
        <w:t>https://sc.hotjob.cn/wt/wellead/web/index#/</w:t>
      </w:r>
      <w:r>
        <w:rPr>
          <w:rFonts w:hint="eastAsia"/>
        </w:rPr>
        <w:t>或扫描二</w:t>
      </w:r>
      <w:proofErr w:type="gramStart"/>
      <w:r>
        <w:rPr>
          <w:rFonts w:hint="eastAsia"/>
        </w:rPr>
        <w:t>维码</w:t>
      </w:r>
      <w:r>
        <w:rPr>
          <w:rFonts w:ascii="微软雅黑" w:eastAsia="微软雅黑" w:hAnsi="微软雅黑" w:hint="eastAsia"/>
          <w:color w:val="000000"/>
          <w:sz w:val="24"/>
        </w:rPr>
        <w:t>注册</w:t>
      </w:r>
      <w:proofErr w:type="gramEnd"/>
      <w:r>
        <w:rPr>
          <w:rFonts w:ascii="微软雅黑" w:eastAsia="微软雅黑" w:hAnsi="微软雅黑" w:hint="eastAsia"/>
          <w:color w:val="000000"/>
          <w:sz w:val="24"/>
        </w:rPr>
        <w:t>后直接上传简历。</w:t>
      </w:r>
    </w:p>
    <w:p w:rsidR="008F6258" w:rsidRDefault="008C7FB1" w:rsidP="008F6258">
      <w:pPr>
        <w:autoSpaceDN w:val="0"/>
        <w:spacing w:line="400" w:lineRule="atLeast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noProof/>
          <w:color w:val="000000"/>
          <w:sz w:val="24"/>
        </w:rPr>
        <w:drawing>
          <wp:anchor distT="0" distB="0" distL="114300" distR="114300" simplePos="0" relativeHeight="251659264" behindDoc="0" locked="0" layoutInCell="1" allowOverlap="1" wp14:anchorId="5AEB1F12" wp14:editId="0913DD2B">
            <wp:simplePos x="0" y="0"/>
            <wp:positionH relativeFrom="column">
              <wp:posOffset>2061210</wp:posOffset>
            </wp:positionH>
            <wp:positionV relativeFrom="paragraph">
              <wp:posOffset>90170</wp:posOffset>
            </wp:positionV>
            <wp:extent cx="1095375" cy="1095375"/>
            <wp:effectExtent l="0" t="0" r="952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for_gh_f6a8b79d12dd_128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noProof/>
          <w:color w:val="000000"/>
          <w:sz w:val="24"/>
        </w:rPr>
        <w:drawing>
          <wp:anchor distT="0" distB="0" distL="114300" distR="114300" simplePos="0" relativeHeight="251658240" behindDoc="0" locked="0" layoutInCell="1" allowOverlap="1" wp14:anchorId="7CBC7212" wp14:editId="647121FC">
            <wp:simplePos x="0" y="0"/>
            <wp:positionH relativeFrom="column">
              <wp:posOffset>384810</wp:posOffset>
            </wp:positionH>
            <wp:positionV relativeFrom="paragraph">
              <wp:posOffset>151130</wp:posOffset>
            </wp:positionV>
            <wp:extent cx="933450" cy="93916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Q拼音截图未命名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3345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E4D">
        <w:rPr>
          <w:rFonts w:ascii="宋体" w:hAnsi="宋体" w:hint="eastAsia"/>
          <w:color w:val="000000"/>
          <w:sz w:val="24"/>
        </w:rPr>
        <w:t xml:space="preserve">     </w:t>
      </w:r>
    </w:p>
    <w:p w:rsidR="008F6258" w:rsidRPr="00D13E52" w:rsidRDefault="008F6258">
      <w:pPr>
        <w:widowControl/>
        <w:shd w:val="clear" w:color="auto" w:fill="FFFFFF"/>
        <w:spacing w:after="150" w:line="435" w:lineRule="atLeast"/>
        <w:jc w:val="left"/>
        <w:rPr>
          <w:rFonts w:ascii="微软雅黑" w:eastAsia="微软雅黑" w:hAnsi="微软雅黑" w:cs="Helvetica"/>
          <w:b/>
          <w:bCs/>
          <w:color w:val="333333"/>
          <w:kern w:val="0"/>
          <w:sz w:val="24"/>
          <w:szCs w:val="24"/>
        </w:rPr>
      </w:pPr>
      <w:bookmarkStart w:id="0" w:name="_GoBack"/>
      <w:bookmarkEnd w:id="0"/>
    </w:p>
    <w:p w:rsidR="008F6258" w:rsidRPr="00D13E52" w:rsidRDefault="008F6258">
      <w:pPr>
        <w:widowControl/>
        <w:shd w:val="clear" w:color="auto" w:fill="FFFFFF"/>
        <w:spacing w:after="150" w:line="435" w:lineRule="atLeast"/>
        <w:jc w:val="left"/>
        <w:rPr>
          <w:rFonts w:ascii="微软雅黑" w:eastAsia="微软雅黑" w:hAnsi="微软雅黑" w:cs="Helvetica"/>
          <w:b/>
          <w:bCs/>
          <w:color w:val="333333"/>
          <w:kern w:val="0"/>
          <w:sz w:val="24"/>
          <w:szCs w:val="24"/>
        </w:rPr>
      </w:pPr>
    </w:p>
    <w:p w:rsidR="008F6258" w:rsidRPr="008F6258" w:rsidRDefault="008F6258">
      <w:pPr>
        <w:widowControl/>
        <w:shd w:val="clear" w:color="auto" w:fill="FFFFFF"/>
        <w:spacing w:after="150" w:line="435" w:lineRule="atLeast"/>
        <w:jc w:val="left"/>
        <w:rPr>
          <w:rFonts w:ascii="微软雅黑" w:eastAsia="微软雅黑" w:hAnsi="微软雅黑" w:cs="Helvetica"/>
          <w:b/>
          <w:bCs/>
          <w:color w:val="333333"/>
          <w:kern w:val="0"/>
          <w:szCs w:val="21"/>
        </w:rPr>
      </w:pPr>
      <w:r>
        <w:rPr>
          <w:rFonts w:ascii="微软雅黑" w:eastAsia="微软雅黑" w:hAnsi="微软雅黑" w:cs="Helvetica"/>
          <w:b/>
          <w:bCs/>
          <w:color w:val="333333"/>
          <w:kern w:val="0"/>
          <w:szCs w:val="21"/>
        </w:rPr>
        <w:t xml:space="preserve">   2020</w:t>
      </w:r>
      <w:proofErr w:type="gramStart"/>
      <w:r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</w:rPr>
        <w:t>校招</w:t>
      </w:r>
      <w:proofErr w:type="gramEnd"/>
      <w:r w:rsidRPr="008F6258">
        <w:rPr>
          <w:rFonts w:ascii="微软雅黑" w:eastAsia="微软雅黑" w:hAnsi="微软雅黑" w:cs="Helvetica"/>
          <w:b/>
          <w:bCs/>
          <w:color w:val="333333"/>
          <w:kern w:val="0"/>
          <w:szCs w:val="21"/>
        </w:rPr>
        <w:t>QQ交流群</w:t>
      </w:r>
      <w:r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</w:rPr>
        <w:t xml:space="preserve">         维</w:t>
      </w:r>
      <w:r>
        <w:rPr>
          <w:rFonts w:ascii="微软雅黑" w:eastAsia="微软雅黑" w:hAnsi="微软雅黑" w:cs="Helvetica"/>
          <w:b/>
          <w:bCs/>
          <w:color w:val="333333"/>
          <w:kern w:val="0"/>
          <w:szCs w:val="21"/>
        </w:rPr>
        <w:t>力</w:t>
      </w:r>
      <w:r>
        <w:rPr>
          <w:rFonts w:ascii="微软雅黑" w:eastAsia="微软雅黑" w:hAnsi="微软雅黑" w:cs="Helvetica" w:hint="eastAsia"/>
          <w:b/>
          <w:bCs/>
          <w:color w:val="333333"/>
          <w:kern w:val="0"/>
          <w:szCs w:val="21"/>
        </w:rPr>
        <w:t>招聘</w:t>
      </w:r>
      <w:r>
        <w:rPr>
          <w:rFonts w:ascii="微软雅黑" w:eastAsia="微软雅黑" w:hAnsi="微软雅黑" w:cs="Helvetica"/>
          <w:b/>
          <w:bCs/>
          <w:color w:val="333333"/>
          <w:kern w:val="0"/>
          <w:szCs w:val="21"/>
        </w:rPr>
        <w:t>公众号</w:t>
      </w:r>
    </w:p>
    <w:p w:rsidR="00677AEE" w:rsidRDefault="007E4E4D">
      <w:pPr>
        <w:widowControl/>
        <w:shd w:val="clear" w:color="auto" w:fill="FFFFFF"/>
        <w:spacing w:after="150" w:line="435" w:lineRule="atLeast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微软雅黑" w:eastAsia="微软雅黑" w:hAnsi="微软雅黑" w:cs="Helvetica" w:hint="eastAsia"/>
          <w:b/>
          <w:bCs/>
          <w:color w:val="333333"/>
          <w:kern w:val="0"/>
          <w:sz w:val="24"/>
          <w:szCs w:val="24"/>
        </w:rPr>
        <w:t>2、宣讲会现场投递</w:t>
      </w:r>
    </w:p>
    <w:p w:rsidR="00677AEE" w:rsidRDefault="007E4E4D">
      <w:pPr>
        <w:widowControl/>
        <w:shd w:val="clear" w:color="auto" w:fill="FFFFFF"/>
        <w:spacing w:after="150" w:line="435" w:lineRule="atLeast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微软雅黑" w:eastAsia="微软雅黑" w:hAnsi="微软雅黑" w:cs="Helvetica" w:hint="eastAsia"/>
          <w:b/>
          <w:bCs/>
          <w:color w:val="333333"/>
          <w:kern w:val="0"/>
          <w:sz w:val="24"/>
          <w:szCs w:val="24"/>
        </w:rPr>
        <w:t>3、注意事项</w:t>
      </w:r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：个人简历</w:t>
      </w:r>
      <w:proofErr w:type="gramStart"/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需包括</w:t>
      </w:r>
      <w:proofErr w:type="gramEnd"/>
      <w:r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基本信息、教育背景、实习或社会实践经历、社团经历、专业方向、科研课题等情况，并</w:t>
      </w:r>
      <w:r>
        <w:rPr>
          <w:rFonts w:ascii="微软雅黑" w:eastAsia="微软雅黑" w:hAnsi="微软雅黑" w:cs="Helvetica" w:hint="eastAsia"/>
          <w:b/>
          <w:bCs/>
          <w:color w:val="333333"/>
          <w:kern w:val="0"/>
          <w:sz w:val="24"/>
          <w:szCs w:val="24"/>
          <w:u w:val="single"/>
        </w:rPr>
        <w:t>注明所申请的岗位类别、发展方向、工作地点。</w:t>
      </w:r>
    </w:p>
    <w:p w:rsidR="00677AEE" w:rsidRDefault="007E4E4D">
      <w:pPr>
        <w:widowControl/>
        <w:shd w:val="clear" w:color="auto" w:fill="FFFFFF"/>
        <w:spacing w:after="150" w:line="240" w:lineRule="atLeast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宋体" w:hAnsi="宋体" w:cs="Helvetica" w:hint="eastAsia"/>
          <w:b/>
          <w:bCs/>
          <w:color w:val="003366"/>
          <w:kern w:val="0"/>
          <w:sz w:val="24"/>
          <w:szCs w:val="24"/>
        </w:rPr>
        <w:t> </w:t>
      </w:r>
    </w:p>
    <w:p w:rsidR="00677AEE" w:rsidRDefault="007E4E4D">
      <w:pPr>
        <w:widowControl/>
        <w:shd w:val="clear" w:color="auto" w:fill="FFFFFF"/>
        <w:spacing w:after="150" w:line="495" w:lineRule="atLeast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微软雅黑" w:eastAsia="微软雅黑" w:hAnsi="微软雅黑" w:cs="Helvetica" w:hint="eastAsia"/>
          <w:b/>
          <w:bCs/>
          <w:color w:val="003366"/>
          <w:kern w:val="0"/>
          <w:sz w:val="24"/>
          <w:szCs w:val="24"/>
        </w:rPr>
        <w:t>了解更多详情：</w:t>
      </w:r>
    </w:p>
    <w:p w:rsidR="00677AEE" w:rsidRDefault="007E4E4D">
      <w:pPr>
        <w:widowControl/>
        <w:shd w:val="clear" w:color="auto" w:fill="FFFFFF"/>
        <w:spacing w:after="150" w:line="495" w:lineRule="atLeast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微软雅黑" w:eastAsia="微软雅黑" w:hAnsi="微软雅黑" w:cs="Helvetica" w:hint="eastAsia"/>
          <w:b/>
          <w:bCs/>
          <w:color w:val="003366"/>
          <w:kern w:val="0"/>
          <w:sz w:val="24"/>
          <w:szCs w:val="24"/>
        </w:rPr>
        <w:t>招聘门户：</w:t>
      </w:r>
      <w:bookmarkStart w:id="1" w:name="_Hlk34811144"/>
      <w:r w:rsidR="00D13E52" w:rsidRPr="00D13E52">
        <w:rPr>
          <w:rFonts w:ascii="微软雅黑" w:eastAsia="微软雅黑" w:hAnsi="微软雅黑" w:cs="Helvetica"/>
          <w:b/>
          <w:bCs/>
          <w:color w:val="003366"/>
          <w:kern w:val="0"/>
          <w:sz w:val="24"/>
          <w:szCs w:val="24"/>
        </w:rPr>
        <w:t>https://sc.hotjob.cn/wt/wellead/web/index#/</w:t>
      </w:r>
      <w:bookmarkEnd w:id="1"/>
    </w:p>
    <w:p w:rsidR="00677AEE" w:rsidRDefault="007E4E4D">
      <w:pPr>
        <w:widowControl/>
        <w:shd w:val="clear" w:color="auto" w:fill="FFFFFF"/>
        <w:spacing w:after="150" w:line="495" w:lineRule="atLeast"/>
        <w:jc w:val="left"/>
        <w:rPr>
          <w:rFonts w:ascii="Helvetica" w:hAnsi="Helvetica" w:cs="Helvetica"/>
          <w:color w:val="333333"/>
          <w:kern w:val="0"/>
          <w:szCs w:val="21"/>
        </w:rPr>
      </w:pPr>
      <w:r>
        <w:rPr>
          <w:rFonts w:ascii="微软雅黑" w:eastAsia="微软雅黑" w:hAnsi="微软雅黑" w:cs="Helvetica" w:hint="eastAsia"/>
          <w:b/>
          <w:bCs/>
          <w:color w:val="003366"/>
          <w:kern w:val="0"/>
          <w:sz w:val="24"/>
          <w:szCs w:val="24"/>
        </w:rPr>
        <w:t>企业官网：</w:t>
      </w:r>
      <w:hyperlink r:id="rId11" w:history="1">
        <w:r>
          <w:rPr>
            <w:rFonts w:ascii="微软雅黑" w:eastAsia="微软雅黑" w:hAnsi="微软雅黑" w:cs="Helvetica" w:hint="eastAsia"/>
            <w:b/>
            <w:bCs/>
            <w:color w:val="003366"/>
            <w:kern w:val="0"/>
            <w:sz w:val="24"/>
            <w:szCs w:val="24"/>
          </w:rPr>
          <w:t>www.welllead.com.cn</w:t>
        </w:r>
      </w:hyperlink>
      <w:bookmarkStart w:id="2" w:name="_Hlt133747230"/>
      <w:bookmarkEnd w:id="2"/>
    </w:p>
    <w:p w:rsidR="00677AEE" w:rsidRDefault="00677AEE">
      <w:pPr>
        <w:widowControl/>
        <w:shd w:val="clear" w:color="auto" w:fill="FFFFFF"/>
        <w:spacing w:after="150" w:line="495" w:lineRule="atLeast"/>
        <w:jc w:val="left"/>
        <w:rPr>
          <w:rFonts w:ascii="Helvetica" w:hAnsi="Helvetica" w:cs="Helvetica"/>
          <w:color w:val="333333"/>
          <w:kern w:val="0"/>
          <w:szCs w:val="21"/>
        </w:rPr>
      </w:pPr>
    </w:p>
    <w:sectPr w:rsidR="00677AEE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9C8" w:rsidRDefault="009879C8" w:rsidP="00183215">
      <w:r>
        <w:separator/>
      </w:r>
    </w:p>
  </w:endnote>
  <w:endnote w:type="continuationSeparator" w:id="0">
    <w:p w:rsidR="009879C8" w:rsidRDefault="009879C8" w:rsidP="0018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graffiti">
    <w:altName w:val="微软雅黑"/>
    <w:charset w:val="86"/>
    <w:family w:val="auto"/>
    <w:pitch w:val="default"/>
    <w:sig w:usb0="00000000" w:usb1="18EF7CFA" w:usb2="00000016" w:usb3="00000000" w:csb0="0004009F" w:csb1="DFD7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9C8" w:rsidRDefault="009879C8" w:rsidP="00183215">
      <w:r>
        <w:separator/>
      </w:r>
    </w:p>
  </w:footnote>
  <w:footnote w:type="continuationSeparator" w:id="0">
    <w:p w:rsidR="009879C8" w:rsidRDefault="009879C8" w:rsidP="0018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87EDB"/>
    <w:multiLevelType w:val="singleLevel"/>
    <w:tmpl w:val="59C87EDB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904"/>
    <w:rsid w:val="000309D1"/>
    <w:rsid w:val="00040817"/>
    <w:rsid w:val="00053256"/>
    <w:rsid w:val="00062916"/>
    <w:rsid w:val="00077712"/>
    <w:rsid w:val="000A3C0C"/>
    <w:rsid w:val="000A73B0"/>
    <w:rsid w:val="000A741A"/>
    <w:rsid w:val="000C3009"/>
    <w:rsid w:val="000D0638"/>
    <w:rsid w:val="001100B8"/>
    <w:rsid w:val="0012374B"/>
    <w:rsid w:val="001366C3"/>
    <w:rsid w:val="00143A0D"/>
    <w:rsid w:val="001536FC"/>
    <w:rsid w:val="00156C89"/>
    <w:rsid w:val="00172349"/>
    <w:rsid w:val="00172A27"/>
    <w:rsid w:val="00183215"/>
    <w:rsid w:val="001858D5"/>
    <w:rsid w:val="0018642B"/>
    <w:rsid w:val="00193E41"/>
    <w:rsid w:val="001A372D"/>
    <w:rsid w:val="001A6C8D"/>
    <w:rsid w:val="001A7679"/>
    <w:rsid w:val="001E463E"/>
    <w:rsid w:val="001F1311"/>
    <w:rsid w:val="001F3C5C"/>
    <w:rsid w:val="00212A9C"/>
    <w:rsid w:val="00217E86"/>
    <w:rsid w:val="00222901"/>
    <w:rsid w:val="00226EE9"/>
    <w:rsid w:val="0023548B"/>
    <w:rsid w:val="00271E9A"/>
    <w:rsid w:val="00273504"/>
    <w:rsid w:val="002A26A0"/>
    <w:rsid w:val="002A4B1E"/>
    <w:rsid w:val="002A5969"/>
    <w:rsid w:val="002C3525"/>
    <w:rsid w:val="002E6F0E"/>
    <w:rsid w:val="002F11E6"/>
    <w:rsid w:val="0030238C"/>
    <w:rsid w:val="00326325"/>
    <w:rsid w:val="00327D5F"/>
    <w:rsid w:val="00336A71"/>
    <w:rsid w:val="00362ECF"/>
    <w:rsid w:val="00381888"/>
    <w:rsid w:val="003C2426"/>
    <w:rsid w:val="003C4E10"/>
    <w:rsid w:val="003C5EBD"/>
    <w:rsid w:val="003D403E"/>
    <w:rsid w:val="003D7C57"/>
    <w:rsid w:val="003E6ED1"/>
    <w:rsid w:val="004213E3"/>
    <w:rsid w:val="0042429C"/>
    <w:rsid w:val="004270A6"/>
    <w:rsid w:val="0043527D"/>
    <w:rsid w:val="00435924"/>
    <w:rsid w:val="004359F0"/>
    <w:rsid w:val="00444F70"/>
    <w:rsid w:val="00452CDB"/>
    <w:rsid w:val="00455640"/>
    <w:rsid w:val="00467DA1"/>
    <w:rsid w:val="00477499"/>
    <w:rsid w:val="00484AB1"/>
    <w:rsid w:val="0048610F"/>
    <w:rsid w:val="0048712E"/>
    <w:rsid w:val="004A5D58"/>
    <w:rsid w:val="004B103E"/>
    <w:rsid w:val="004B5626"/>
    <w:rsid w:val="004B5F01"/>
    <w:rsid w:val="004D2EAD"/>
    <w:rsid w:val="005102A6"/>
    <w:rsid w:val="005357E1"/>
    <w:rsid w:val="0053683D"/>
    <w:rsid w:val="00536A42"/>
    <w:rsid w:val="00547601"/>
    <w:rsid w:val="0054791D"/>
    <w:rsid w:val="00550BA1"/>
    <w:rsid w:val="00561F9A"/>
    <w:rsid w:val="005946A1"/>
    <w:rsid w:val="005C3ADB"/>
    <w:rsid w:val="005C68AA"/>
    <w:rsid w:val="005D64D9"/>
    <w:rsid w:val="005D6A9B"/>
    <w:rsid w:val="005E2E0C"/>
    <w:rsid w:val="005E68B0"/>
    <w:rsid w:val="005F0069"/>
    <w:rsid w:val="005F2F3F"/>
    <w:rsid w:val="005F6C70"/>
    <w:rsid w:val="005F7865"/>
    <w:rsid w:val="00610E9F"/>
    <w:rsid w:val="00615001"/>
    <w:rsid w:val="006224C3"/>
    <w:rsid w:val="006244EA"/>
    <w:rsid w:val="006342C7"/>
    <w:rsid w:val="006356C7"/>
    <w:rsid w:val="00654BEB"/>
    <w:rsid w:val="00663F58"/>
    <w:rsid w:val="0067243A"/>
    <w:rsid w:val="00673460"/>
    <w:rsid w:val="00677AEE"/>
    <w:rsid w:val="006958CF"/>
    <w:rsid w:val="006D0233"/>
    <w:rsid w:val="006D0ADA"/>
    <w:rsid w:val="006D5748"/>
    <w:rsid w:val="006E1A41"/>
    <w:rsid w:val="006E7CBD"/>
    <w:rsid w:val="006F5C91"/>
    <w:rsid w:val="006F7397"/>
    <w:rsid w:val="0070071A"/>
    <w:rsid w:val="0070582B"/>
    <w:rsid w:val="007161F6"/>
    <w:rsid w:val="007366A0"/>
    <w:rsid w:val="00742050"/>
    <w:rsid w:val="00753A90"/>
    <w:rsid w:val="00755A41"/>
    <w:rsid w:val="00762A34"/>
    <w:rsid w:val="00762D11"/>
    <w:rsid w:val="00767E6F"/>
    <w:rsid w:val="007726DE"/>
    <w:rsid w:val="00780DB9"/>
    <w:rsid w:val="00782BD6"/>
    <w:rsid w:val="007C6726"/>
    <w:rsid w:val="007D4B45"/>
    <w:rsid w:val="007E4E4D"/>
    <w:rsid w:val="007E694F"/>
    <w:rsid w:val="007F02B2"/>
    <w:rsid w:val="007F3D77"/>
    <w:rsid w:val="008062A3"/>
    <w:rsid w:val="00813D99"/>
    <w:rsid w:val="0082578C"/>
    <w:rsid w:val="008568DF"/>
    <w:rsid w:val="00860EE5"/>
    <w:rsid w:val="008725DA"/>
    <w:rsid w:val="0089134E"/>
    <w:rsid w:val="008B1440"/>
    <w:rsid w:val="008B3D4E"/>
    <w:rsid w:val="008B55A0"/>
    <w:rsid w:val="008B6550"/>
    <w:rsid w:val="008C7209"/>
    <w:rsid w:val="008C7FB1"/>
    <w:rsid w:val="008D6A2B"/>
    <w:rsid w:val="008F0694"/>
    <w:rsid w:val="008F16F3"/>
    <w:rsid w:val="008F6258"/>
    <w:rsid w:val="009028BB"/>
    <w:rsid w:val="009039A7"/>
    <w:rsid w:val="00907D34"/>
    <w:rsid w:val="00911340"/>
    <w:rsid w:val="00926187"/>
    <w:rsid w:val="009547C0"/>
    <w:rsid w:val="0096435C"/>
    <w:rsid w:val="0096660E"/>
    <w:rsid w:val="009746C5"/>
    <w:rsid w:val="009879C8"/>
    <w:rsid w:val="009B52A3"/>
    <w:rsid w:val="009B54EF"/>
    <w:rsid w:val="009C69F3"/>
    <w:rsid w:val="009D13A5"/>
    <w:rsid w:val="009D20FE"/>
    <w:rsid w:val="009E2941"/>
    <w:rsid w:val="009F0E98"/>
    <w:rsid w:val="009F6C9E"/>
    <w:rsid w:val="00A36B6E"/>
    <w:rsid w:val="00A63606"/>
    <w:rsid w:val="00A707D9"/>
    <w:rsid w:val="00A70B3B"/>
    <w:rsid w:val="00A8373D"/>
    <w:rsid w:val="00A83F19"/>
    <w:rsid w:val="00A858D7"/>
    <w:rsid w:val="00A9686D"/>
    <w:rsid w:val="00AB3879"/>
    <w:rsid w:val="00AB4AD4"/>
    <w:rsid w:val="00AB6F91"/>
    <w:rsid w:val="00AE31E1"/>
    <w:rsid w:val="00AF3CD4"/>
    <w:rsid w:val="00B124B9"/>
    <w:rsid w:val="00B12787"/>
    <w:rsid w:val="00B20E7B"/>
    <w:rsid w:val="00B22E0C"/>
    <w:rsid w:val="00B4487A"/>
    <w:rsid w:val="00B451FE"/>
    <w:rsid w:val="00B51C30"/>
    <w:rsid w:val="00B5260F"/>
    <w:rsid w:val="00B63F9A"/>
    <w:rsid w:val="00B82474"/>
    <w:rsid w:val="00BA3C72"/>
    <w:rsid w:val="00BF10C8"/>
    <w:rsid w:val="00C016E0"/>
    <w:rsid w:val="00C20F0C"/>
    <w:rsid w:val="00C270A4"/>
    <w:rsid w:val="00C3201B"/>
    <w:rsid w:val="00C34E22"/>
    <w:rsid w:val="00C36848"/>
    <w:rsid w:val="00C4271A"/>
    <w:rsid w:val="00C47845"/>
    <w:rsid w:val="00C549BC"/>
    <w:rsid w:val="00C5610D"/>
    <w:rsid w:val="00C567A8"/>
    <w:rsid w:val="00C64145"/>
    <w:rsid w:val="00C732C1"/>
    <w:rsid w:val="00C80CF1"/>
    <w:rsid w:val="00C97B62"/>
    <w:rsid w:val="00CB005C"/>
    <w:rsid w:val="00CB42BE"/>
    <w:rsid w:val="00CC53E5"/>
    <w:rsid w:val="00CC54E1"/>
    <w:rsid w:val="00CE2754"/>
    <w:rsid w:val="00CE7088"/>
    <w:rsid w:val="00CF0FCF"/>
    <w:rsid w:val="00CF1C7B"/>
    <w:rsid w:val="00D0265E"/>
    <w:rsid w:val="00D13E52"/>
    <w:rsid w:val="00D22B31"/>
    <w:rsid w:val="00D25FB7"/>
    <w:rsid w:val="00D42DCC"/>
    <w:rsid w:val="00D4734D"/>
    <w:rsid w:val="00D5430C"/>
    <w:rsid w:val="00D646CE"/>
    <w:rsid w:val="00D719A0"/>
    <w:rsid w:val="00D737C0"/>
    <w:rsid w:val="00D826DC"/>
    <w:rsid w:val="00D83CAD"/>
    <w:rsid w:val="00DB2568"/>
    <w:rsid w:val="00DB264E"/>
    <w:rsid w:val="00DC6733"/>
    <w:rsid w:val="00DE7836"/>
    <w:rsid w:val="00E026E7"/>
    <w:rsid w:val="00E14CDA"/>
    <w:rsid w:val="00E14E0A"/>
    <w:rsid w:val="00E207D7"/>
    <w:rsid w:val="00E2637E"/>
    <w:rsid w:val="00E37F4E"/>
    <w:rsid w:val="00E5120A"/>
    <w:rsid w:val="00E5541F"/>
    <w:rsid w:val="00E8410F"/>
    <w:rsid w:val="00E8771B"/>
    <w:rsid w:val="00E90366"/>
    <w:rsid w:val="00E9063E"/>
    <w:rsid w:val="00EB5212"/>
    <w:rsid w:val="00F001C1"/>
    <w:rsid w:val="00F10022"/>
    <w:rsid w:val="00F254E4"/>
    <w:rsid w:val="00F31654"/>
    <w:rsid w:val="00F44B72"/>
    <w:rsid w:val="00F46969"/>
    <w:rsid w:val="00F4757B"/>
    <w:rsid w:val="00F54403"/>
    <w:rsid w:val="00F6581B"/>
    <w:rsid w:val="00F73106"/>
    <w:rsid w:val="00F737F9"/>
    <w:rsid w:val="00F92155"/>
    <w:rsid w:val="00F95DD3"/>
    <w:rsid w:val="00F96ABD"/>
    <w:rsid w:val="00FC28FE"/>
    <w:rsid w:val="00FC3433"/>
    <w:rsid w:val="00FE1F6D"/>
    <w:rsid w:val="00FE401F"/>
    <w:rsid w:val="028E1A0B"/>
    <w:rsid w:val="06C8799E"/>
    <w:rsid w:val="07243AAA"/>
    <w:rsid w:val="08A3680A"/>
    <w:rsid w:val="08DC2130"/>
    <w:rsid w:val="099E1287"/>
    <w:rsid w:val="0ABA1CA5"/>
    <w:rsid w:val="0B6776AB"/>
    <w:rsid w:val="0CB02639"/>
    <w:rsid w:val="0EA30C80"/>
    <w:rsid w:val="11D648D0"/>
    <w:rsid w:val="122C258C"/>
    <w:rsid w:val="16374C83"/>
    <w:rsid w:val="18511F1F"/>
    <w:rsid w:val="192D48F3"/>
    <w:rsid w:val="1BBD63A1"/>
    <w:rsid w:val="1D3E4388"/>
    <w:rsid w:val="1D5A7160"/>
    <w:rsid w:val="1F931282"/>
    <w:rsid w:val="1FA62808"/>
    <w:rsid w:val="208D0A85"/>
    <w:rsid w:val="21862A8E"/>
    <w:rsid w:val="2218708A"/>
    <w:rsid w:val="23F36C75"/>
    <w:rsid w:val="24061828"/>
    <w:rsid w:val="25646AEB"/>
    <w:rsid w:val="25714EED"/>
    <w:rsid w:val="258608AA"/>
    <w:rsid w:val="291938FE"/>
    <w:rsid w:val="2A7432DB"/>
    <w:rsid w:val="2B43075B"/>
    <w:rsid w:val="302771F1"/>
    <w:rsid w:val="30486A45"/>
    <w:rsid w:val="308974AE"/>
    <w:rsid w:val="31614F93"/>
    <w:rsid w:val="3177011C"/>
    <w:rsid w:val="331453DD"/>
    <w:rsid w:val="3554290A"/>
    <w:rsid w:val="37103EE5"/>
    <w:rsid w:val="377D0F3E"/>
    <w:rsid w:val="378D2E97"/>
    <w:rsid w:val="39907AA6"/>
    <w:rsid w:val="3B0D567B"/>
    <w:rsid w:val="3D4C35AE"/>
    <w:rsid w:val="3E3F53AB"/>
    <w:rsid w:val="3F664401"/>
    <w:rsid w:val="40B120DD"/>
    <w:rsid w:val="41271A86"/>
    <w:rsid w:val="42310AA7"/>
    <w:rsid w:val="426313AD"/>
    <w:rsid w:val="42E935BC"/>
    <w:rsid w:val="43930335"/>
    <w:rsid w:val="43EF67C8"/>
    <w:rsid w:val="441433BD"/>
    <w:rsid w:val="44921AC8"/>
    <w:rsid w:val="4518698C"/>
    <w:rsid w:val="458366BC"/>
    <w:rsid w:val="484C25DD"/>
    <w:rsid w:val="48BA4052"/>
    <w:rsid w:val="49372934"/>
    <w:rsid w:val="4ABD5FD1"/>
    <w:rsid w:val="4AC7413B"/>
    <w:rsid w:val="4F300DBC"/>
    <w:rsid w:val="50766263"/>
    <w:rsid w:val="53C5629F"/>
    <w:rsid w:val="56235970"/>
    <w:rsid w:val="587902B5"/>
    <w:rsid w:val="5B3630D0"/>
    <w:rsid w:val="5C313059"/>
    <w:rsid w:val="5D320925"/>
    <w:rsid w:val="5DAC591C"/>
    <w:rsid w:val="5F995DE3"/>
    <w:rsid w:val="60460CBF"/>
    <w:rsid w:val="6197239E"/>
    <w:rsid w:val="61AA657E"/>
    <w:rsid w:val="62865532"/>
    <w:rsid w:val="63B45B11"/>
    <w:rsid w:val="64796942"/>
    <w:rsid w:val="65151DE5"/>
    <w:rsid w:val="677C4CD5"/>
    <w:rsid w:val="696A43D2"/>
    <w:rsid w:val="6AB67BF0"/>
    <w:rsid w:val="6AFF5C1B"/>
    <w:rsid w:val="6B32429A"/>
    <w:rsid w:val="6C303D8F"/>
    <w:rsid w:val="6DA4370C"/>
    <w:rsid w:val="6E02461F"/>
    <w:rsid w:val="6F483FA1"/>
    <w:rsid w:val="6F9907D6"/>
    <w:rsid w:val="7235316D"/>
    <w:rsid w:val="732E3907"/>
    <w:rsid w:val="73F8666E"/>
    <w:rsid w:val="773A76A3"/>
    <w:rsid w:val="774175B4"/>
    <w:rsid w:val="78141BC4"/>
    <w:rsid w:val="7CAB7C4F"/>
    <w:rsid w:val="7FBC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2C167A-1313-4695-911A-D292156A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unhideWhenUsed/>
    <w:qFormat/>
    <w:rPr>
      <w:color w:val="2C2C2C"/>
      <w:u w:val="none"/>
    </w:rPr>
  </w:style>
  <w:style w:type="character" w:styleId="ac">
    <w:name w:val="Emphasis"/>
    <w:basedOn w:val="a0"/>
    <w:uiPriority w:val="20"/>
    <w:qFormat/>
  </w:style>
  <w:style w:type="character" w:styleId="ad">
    <w:name w:val="Hyperlink"/>
    <w:basedOn w:val="a0"/>
    <w:uiPriority w:val="99"/>
    <w:unhideWhenUsed/>
    <w:qFormat/>
    <w:rPr>
      <w:color w:val="2C2C2C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paragraph" w:customStyle="1" w:styleId="nr-fb">
    <w:name w:val="nr-fb"/>
    <w:basedOn w:val="a"/>
    <w:qFormat/>
    <w:pPr>
      <w:spacing w:line="450" w:lineRule="atLeast"/>
      <w:jc w:val="center"/>
    </w:pPr>
    <w:rPr>
      <w:kern w:val="0"/>
    </w:rPr>
  </w:style>
  <w:style w:type="paragraph" w:customStyle="1" w:styleId="Style14">
    <w:name w:val="_Style 14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a6">
    <w:name w:val="页脚 字符"/>
    <w:basedOn w:val="a0"/>
    <w:link w:val="a5"/>
    <w:semiHidden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semiHidden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more">
    <w:name w:val="more"/>
    <w:basedOn w:val="a0"/>
    <w:qFormat/>
  </w:style>
  <w:style w:type="paragraph" w:customStyle="1" w:styleId="Style13">
    <w:name w:val="_Style 13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text-ellipsis">
    <w:name w:val="text-ellipsis"/>
    <w:basedOn w:val="a"/>
    <w:qFormat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rticle-info-content">
    <w:name w:val="article-info-content"/>
    <w:basedOn w:val="a0"/>
    <w:qFormat/>
  </w:style>
  <w:style w:type="paragraph" w:customStyle="1" w:styleId="3">
    <w:name w:val="列出段落3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lllead.com.cn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D2E81D-0092-4CF5-883F-6117EA81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248</Words>
  <Characters>1417</Characters>
  <Application>Microsoft Office Word</Application>
  <DocSecurity>0</DocSecurity>
  <Lines>11</Lines>
  <Paragraphs>3</Paragraphs>
  <ScaleCrop>false</ScaleCrop>
  <Company>Lenovo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维定梦想，力刻出发</dc:title>
  <dc:creator>邢滔</dc:creator>
  <cp:lastModifiedBy>李锴文</cp:lastModifiedBy>
  <cp:revision>6</cp:revision>
  <cp:lastPrinted>2019-09-27T03:07:00Z</cp:lastPrinted>
  <dcterms:created xsi:type="dcterms:W3CDTF">2019-09-27T03:04:00Z</dcterms:created>
  <dcterms:modified xsi:type="dcterms:W3CDTF">2020-03-11T01:25:00Z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